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5A" w:rsidRPr="00DA7824" w:rsidRDefault="00DA7824">
      <w:pPr>
        <w:rPr>
          <w:rFonts w:ascii="Times New Roman" w:hAnsi="Times New Roman" w:cs="Times New Roman"/>
          <w:b/>
          <w:sz w:val="28"/>
          <w:szCs w:val="28"/>
        </w:rPr>
      </w:pPr>
      <w:r w:rsidRPr="00DA7824">
        <w:rPr>
          <w:rFonts w:ascii="Times New Roman" w:hAnsi="Times New Roman" w:cs="Times New Roman"/>
          <w:b/>
          <w:sz w:val="28"/>
          <w:szCs w:val="28"/>
        </w:rPr>
        <w:t>Hormonální soustava</w:t>
      </w:r>
    </w:p>
    <w:p w:rsidR="00DA7824" w:rsidRDefault="00DA7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4686112" cy="6257925"/>
            <wp:effectExtent l="19050" t="0" r="188" b="0"/>
            <wp:docPr id="1" name="obrázek 1" descr="C:\Users\Zlatka\Desktop\obr-82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obr-82 (1)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563" cy="625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824" w:rsidRDefault="00DA7824" w:rsidP="00DA7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Doplňuje činnost nervové soustavy, řídí činnost lidského těla, bez ní by nefungovalo správně.</w:t>
      </w:r>
    </w:p>
    <w:p w:rsidR="00DA7824" w:rsidRDefault="00DA7824" w:rsidP="00DA7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lidském těle jsou žlázy (viz. </w:t>
      </w:r>
      <w:proofErr w:type="gramStart"/>
      <w:r>
        <w:rPr>
          <w:rFonts w:ascii="Times New Roman" w:hAnsi="Times New Roman" w:cs="Times New Roman"/>
          <w:sz w:val="28"/>
          <w:szCs w:val="28"/>
        </w:rPr>
        <w:t>obrázek</w:t>
      </w:r>
      <w:proofErr w:type="gramEnd"/>
      <w:r>
        <w:rPr>
          <w:rFonts w:ascii="Times New Roman" w:hAnsi="Times New Roman" w:cs="Times New Roman"/>
          <w:sz w:val="28"/>
          <w:szCs w:val="28"/>
        </w:rPr>
        <w:t>), které vytvářejí a do krve vylučují látky zvané hormony. Ty ovlivňují např. růst, hospodaření s vodou v těle, střídání spánku a bdění, dospívání…. Nejdůležitější je podvěsek mozkový – hypofýza. V něm vzniká růstový hormon a také řídí činnost ostatních žláz.</w:t>
      </w:r>
    </w:p>
    <w:p w:rsidR="00DA7824" w:rsidRPr="00DA7824" w:rsidRDefault="00DA7824" w:rsidP="00DA7824">
      <w:pPr>
        <w:rPr>
          <w:rFonts w:ascii="Times New Roman" w:hAnsi="Times New Roman" w:cs="Times New Roman"/>
          <w:sz w:val="28"/>
          <w:szCs w:val="28"/>
        </w:rPr>
      </w:pPr>
    </w:p>
    <w:sectPr w:rsidR="00DA7824" w:rsidRPr="00DA7824" w:rsidSect="004B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A7824"/>
    <w:rsid w:val="004B1E5A"/>
    <w:rsid w:val="00DA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1E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A782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A782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2020-05-04T08:55:00Z</dcterms:created>
  <dcterms:modified xsi:type="dcterms:W3CDTF">2020-05-04T09:05:00Z</dcterms:modified>
</cp:coreProperties>
</file>